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Tildeling av fullmakt for aksjer i Equinor / Granting of proxy for Equinor shares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797175" cy="2199812"/>
                <wp:effectExtent b="0" l="0" r="0" t="0"/>
                <wp:wrapSquare wrapText="bothSides" distB="0" distT="0" distL="114300" distR="114300"/>
                <wp:docPr id="10737418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52175" y="2684625"/>
                          <a:ext cx="278765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13.00000190734863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Undertegnede gir herved fullmakt til Martin Norman fra Greenpeace Norge til å stemme på mine vegne på Equinors generalforsamling i 202</w:t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 Fullmakten kan ikke overdras og er laget for Martin Norman som fullmektig.</w:t>
                            </w: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Fullmakten er kun gyldig for generalforsamlingen 1</w:t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 mai 202</w:t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797175" cy="2199812"/>
                <wp:effectExtent b="0" l="0" r="0" t="0"/>
                <wp:wrapSquare wrapText="bothSides" distB="0" distT="0" distL="114300" distR="114300"/>
                <wp:docPr id="10737418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7175" cy="21998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0</wp:posOffset>
                </wp:positionV>
                <wp:extent cx="2816225" cy="2199879"/>
                <wp:effectExtent b="0" l="0" r="0" t="0"/>
                <wp:wrapNone/>
                <wp:docPr id="10737418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42650" y="2684625"/>
                          <a:ext cx="280670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The signatory hereby grants full voting rights (proxy) of my Equinor shares to Martin Norman in Greenpeace Norge. The proxy is exclusively to vote at Equinor’s Annual General Meeting May 1</w:t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, 202</w:t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0</wp:posOffset>
                </wp:positionV>
                <wp:extent cx="2816225" cy="2199879"/>
                <wp:effectExtent b="0" l="0" r="0" t="0"/>
                <wp:wrapNone/>
                <wp:docPr id="10737418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6225" cy="21998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Ind w:w="-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75"/>
        <w:gridCol w:w="3895"/>
        <w:gridCol w:w="2405"/>
        <w:tblGridChange w:id="0">
          <w:tblGrid>
            <w:gridCol w:w="2775"/>
            <w:gridCol w:w="3895"/>
            <w:gridCol w:w="2405"/>
          </w:tblGrid>
        </w:tblGridChange>
      </w:tblGrid>
      <w:tr>
        <w:trPr>
          <w:trHeight w:val="473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ind w:left="7" w:firstLine="0"/>
              <w:rPr/>
            </w:pPr>
            <w:r w:rsidDel="00000000" w:rsidR="00000000" w:rsidRPr="00000000">
              <w:rPr>
                <w:rtl w:val="0"/>
              </w:rPr>
              <w:t xml:space="preserve">Etternavn / Surname:</w:t>
            </w:r>
          </w:p>
        </w:tc>
      </w:tr>
      <w:tr>
        <w:trPr>
          <w:trHeight w:val="570" w:hRule="atLeast"/>
        </w:trPr>
        <w:tc>
          <w:tcPr>
            <w:gridSpan w:val="3"/>
          </w:tcPr>
          <w:p w:rsidR="00000000" w:rsidDel="00000000" w:rsidP="00000000" w:rsidRDefault="00000000" w:rsidRPr="00000000" w14:paraId="0000000C">
            <w:pPr>
              <w:ind w:left="7" w:firstLine="0"/>
              <w:rPr/>
            </w:pPr>
            <w:r w:rsidDel="00000000" w:rsidR="00000000" w:rsidRPr="00000000">
              <w:rPr>
                <w:rtl w:val="0"/>
              </w:rPr>
              <w:t xml:space="preserve">Fornavn / Given name:</w:t>
            </w:r>
          </w:p>
        </w:tc>
      </w:tr>
      <w:tr>
        <w:trPr>
          <w:trHeight w:val="570" w:hRule="atLeast"/>
        </w:trPr>
        <w:tc>
          <w:tcPr>
            <w:gridSpan w:val="3"/>
          </w:tcPr>
          <w:p w:rsidR="00000000" w:rsidDel="00000000" w:rsidP="00000000" w:rsidRDefault="00000000" w:rsidRPr="00000000" w14:paraId="0000000F">
            <w:pPr>
              <w:ind w:left="7" w:firstLine="0"/>
              <w:rPr/>
            </w:pPr>
            <w:r w:rsidDel="00000000" w:rsidR="00000000" w:rsidRPr="00000000">
              <w:rPr>
                <w:rtl w:val="0"/>
              </w:rPr>
              <w:t xml:space="preserve">Adresse:</w:t>
            </w:r>
          </w:p>
        </w:tc>
      </w:tr>
      <w:tr>
        <w:trPr>
          <w:trHeight w:val="621" w:hRule="atLeast"/>
        </w:trPr>
        <w:tc>
          <w:tcPr/>
          <w:p w:rsidR="00000000" w:rsidDel="00000000" w:rsidP="00000000" w:rsidRDefault="00000000" w:rsidRPr="00000000" w14:paraId="00000012">
            <w:pPr>
              <w:ind w:left="7" w:firstLine="0"/>
              <w:rPr/>
            </w:pPr>
            <w:r w:rsidDel="00000000" w:rsidR="00000000" w:rsidRPr="00000000">
              <w:rPr>
                <w:rtl w:val="0"/>
              </w:rPr>
              <w:t xml:space="preserve">Postkode/</w:t>
            </w:r>
          </w:p>
          <w:p w:rsidR="00000000" w:rsidDel="00000000" w:rsidP="00000000" w:rsidRDefault="00000000" w:rsidRPr="00000000" w14:paraId="00000013">
            <w:pPr>
              <w:ind w:left="7" w:firstLine="0"/>
              <w:rPr/>
            </w:pPr>
            <w:r w:rsidDel="00000000" w:rsidR="00000000" w:rsidRPr="00000000">
              <w:rPr>
                <w:rtl w:val="0"/>
              </w:rPr>
              <w:t xml:space="preserve">zip code: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ind w:left="7" w:firstLine="0"/>
              <w:rPr/>
            </w:pPr>
            <w:r w:rsidDel="00000000" w:rsidR="00000000" w:rsidRPr="00000000">
              <w:rPr>
                <w:rtl w:val="0"/>
              </w:rPr>
              <w:t xml:space="preserve">Sted/place:</w:t>
            </w:r>
          </w:p>
        </w:tc>
      </w:tr>
      <w:tr>
        <w:trPr>
          <w:trHeight w:val="884" w:hRule="atLeast"/>
        </w:trPr>
        <w:tc>
          <w:tcPr/>
          <w:p w:rsidR="00000000" w:rsidDel="00000000" w:rsidP="00000000" w:rsidRDefault="00000000" w:rsidRPr="00000000" w14:paraId="00000016">
            <w:pPr>
              <w:ind w:left="7" w:firstLine="0"/>
              <w:rPr/>
            </w:pPr>
            <w:r w:rsidDel="00000000" w:rsidR="00000000" w:rsidRPr="00000000">
              <w:rPr>
                <w:rtl w:val="0"/>
              </w:rPr>
              <w:t xml:space="preserve">Sted/place: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7" w:firstLine="0"/>
              <w:rPr/>
            </w:pPr>
            <w:r w:rsidDel="00000000" w:rsidR="00000000" w:rsidRPr="00000000">
              <w:rPr>
                <w:rtl w:val="0"/>
              </w:rPr>
              <w:t xml:space="preserve">Signatur/signature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7" w:firstLine="0"/>
              <w:rPr/>
            </w:pPr>
            <w:r w:rsidDel="00000000" w:rsidR="00000000" w:rsidRPr="00000000">
              <w:rPr>
                <w:rtl w:val="0"/>
              </w:rPr>
              <w:t xml:space="preserve">Dato/date:</w:t>
            </w:r>
          </w:p>
        </w:tc>
      </w:tr>
      <w:tr>
        <w:trPr>
          <w:trHeight w:val="495" w:hRule="atLeast"/>
        </w:trPr>
        <w:tc>
          <w:tcPr>
            <w:gridSpan w:val="3"/>
          </w:tcPr>
          <w:p w:rsidR="00000000" w:rsidDel="00000000" w:rsidP="00000000" w:rsidRDefault="00000000" w:rsidRPr="00000000" w14:paraId="00000019">
            <w:pPr>
              <w:ind w:left="7" w:firstLine="0"/>
              <w:rPr/>
            </w:pPr>
            <w:r w:rsidDel="00000000" w:rsidR="00000000" w:rsidRPr="00000000">
              <w:rPr>
                <w:rtl w:val="0"/>
              </w:rPr>
              <w:t xml:space="preserve">Equinor reference number:</w:t>
            </w:r>
          </w:p>
        </w:tc>
      </w:tr>
    </w:tbl>
    <w:p w:rsidR="00000000" w:rsidDel="00000000" w:rsidP="00000000" w:rsidRDefault="00000000" w:rsidRPr="00000000" w14:paraId="0000001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35.0" w:type="dxa"/>
        <w:jc w:val="left"/>
        <w:tblInd w:w="-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25"/>
        <w:gridCol w:w="4710"/>
        <w:tblGridChange w:id="0">
          <w:tblGrid>
            <w:gridCol w:w="4425"/>
            <w:gridCol w:w="4710"/>
          </w:tblGrid>
        </w:tblGridChange>
      </w:tblGrid>
      <w:tr>
        <w:trPr>
          <w:trHeight w:val="1781" w:hRule="atLeast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after="12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Skjemaet kan sendes til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Skannes og sendes med e-post til: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martin.norman@greenpeace.org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Leveres hos Greenpeace, Sandakerveien 24c, inngang E1, 0473 Oslo.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Sendes til adressen under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pacing w:after="12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Please send this to us by: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Scan and e-mail to: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martin.norman@greenpeace.org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Deliver it Greenpeace’s office, Sandakerveien 24c, entrance E1, 0473 Oslo.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Send it to the address listed below.</w:t>
            </w:r>
          </w:p>
          <w:p w:rsidR="00000000" w:rsidDel="00000000" w:rsidP="00000000" w:rsidRDefault="00000000" w:rsidRPr="00000000" w14:paraId="0000002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95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Greenpeace,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95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e0f0e"/>
          <w:sz w:val="18"/>
          <w:szCs w:val="18"/>
          <w:highlight w:val="white"/>
          <w:u w:val="none"/>
          <w:vertAlign w:val="baseline"/>
          <w:rtl w:val="0"/>
        </w:rPr>
        <w:t xml:space="preserve">Pb. 33 Torshov,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95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0412 Oslo.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95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Norway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95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5376545</wp:posOffset>
            </wp:positionH>
            <wp:positionV relativeFrom="margin">
              <wp:posOffset>8286115</wp:posOffset>
            </wp:positionV>
            <wp:extent cx="1866900" cy="292100"/>
            <wp:effectExtent b="0" l="0" r="0" t="0"/>
            <wp:wrapSquare wrapText="bothSides" distB="0" distT="0" distL="0" distR="0"/>
            <wp:docPr id="10737418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92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Telephone: + 47 22 20 51 01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95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467f0d"/>
            <w:sz w:val="18"/>
            <w:szCs w:val="18"/>
            <w:highlight w:val="white"/>
            <w:u w:val="single"/>
            <w:vertAlign w:val="baseline"/>
            <w:rtl w:val="0"/>
          </w:rPr>
          <w:t xml:space="preserve">info.no@greenpeace.org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170" w:hanging="17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890" w:hanging="17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610" w:hanging="17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330" w:hanging="17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3050" w:hanging="17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3770" w:hanging="17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490" w:hanging="17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5210" w:hanging="17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5930" w:hanging="170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170" w:hanging="17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890" w:hanging="17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610" w:hanging="17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330" w:hanging="17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3050" w:hanging="17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3770" w:hanging="17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490" w:hanging="17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5210" w:hanging="17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5930" w:hanging="17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paragraph" w:styleId="FreeForm" w:customStyle="1">
    <w:name w:val="Free Form"/>
    <w:rsid w:val="0034794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Helvetica" w:cs="Arial Unicode MS" w:eastAsia="Arial Unicode MS" w:hAnsi="Helvetica"/>
      <w:color w:val="000000"/>
      <w:sz w:val="24"/>
      <w:szCs w:val="24"/>
      <w:bdr w:space="0" w:sz="0" w:val="nil"/>
      <w:lang w:eastAsia="sv-SE"/>
    </w:rPr>
  </w:style>
  <w:style w:type="character" w:styleId="Hyperlink0" w:customStyle="1">
    <w:name w:val="Hyperlink.0"/>
    <w:basedOn w:val="Standardskriftforavsnitt"/>
    <w:rsid w:val="00E215F9"/>
    <w:rPr>
      <w:color w:val="011ea9"/>
      <w:u w:val="single"/>
    </w:rPr>
  </w:style>
  <w:style w:type="character" w:styleId="Hyperkobling">
    <w:name w:val="Hyperlink"/>
    <w:rsid w:val="00E215F9"/>
    <w:rPr>
      <w:u w:val="single"/>
    </w:rPr>
  </w:style>
  <w:style w:type="paragraph" w:styleId="Bobletekst">
    <w:name w:val="Balloon Text"/>
    <w:basedOn w:val="Normal"/>
    <w:link w:val="BobletekstTegn"/>
    <w:uiPriority w:val="99"/>
    <w:semiHidden w:val="1"/>
    <w:unhideWhenUsed w:val="1"/>
    <w:rsid w:val="005315E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 w:val="1"/>
    <w:rsid w:val="005315EE"/>
    <w:rPr>
      <w:rFonts w:ascii="Segoe UI" w:cs="Segoe UI" w:hAnsi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 w:val="1"/>
    <w:unhideWhenUsed w:val="1"/>
    <w:rsid w:val="002C7F0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hyperlink" Target="mailto:martin.norman@greenpeace.org" TargetMode="External"/><Relationship Id="rId12" Type="http://schemas.openxmlformats.org/officeDocument/2006/relationships/hyperlink" Target="mailto:info.no@greenpeace.org" TargetMode="External"/><Relationship Id="rId9" Type="http://schemas.openxmlformats.org/officeDocument/2006/relationships/hyperlink" Target="mailto:martin.norman@greenpeace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m7+CZVAMCS702W31uehHnWqIQA==">AMUW2mWvAz6e17s9jcSYjlZf5j9J6dtSy4UMa4BZrWuFGj/JDeTmVXw3LfwWquwGBFKqJABwrfFtTrnh5enUucANye3PJL87pep+Eep7zQhr4lauy6zWa30=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2020-05-08T09:41:00Z</dcterms:created>
  <dc:creator>Halvard Raavand</dc:creator>
</cp:coreProperties>
</file>