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3F2C93CF" w:rsidR="002746BB" w:rsidRPr="00C4461B" w:rsidRDefault="00753BF7" w:rsidP="0047256E">
            <w:pPr>
              <w:jc w:val="center"/>
              <w:rPr>
                <w:rFonts w:ascii="Arial" w:hAnsi="Arial" w:cs="Arial"/>
                <w:strike/>
                <w:sz w:val="28"/>
                <w:szCs w:val="28"/>
                <w:u w:val="single"/>
                <w:lang w:val="en-ID"/>
              </w:rPr>
            </w:pPr>
            <w:r>
              <w:rPr>
                <w:rFonts w:ascii="Arial" w:hAnsi="Arial" w:cs="Arial"/>
                <w:b/>
                <w:sz w:val="28"/>
                <w:szCs w:val="28"/>
                <w:lang w:val="en-ID"/>
              </w:rPr>
              <w:t xml:space="preserve">REGIONAL </w:t>
            </w:r>
            <w:r w:rsidR="00800E56">
              <w:rPr>
                <w:rFonts w:ascii="Arial" w:hAnsi="Arial" w:cs="Arial"/>
                <w:b/>
                <w:sz w:val="28"/>
                <w:szCs w:val="28"/>
                <w:lang w:val="en-ID"/>
              </w:rPr>
              <w:t>RESEARCH ANALYST</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w:t>
            </w:r>
            <w:r>
              <w:rPr>
                <w:rFonts w:ascii="Arial" w:hAnsi="Arial" w:cs="Arial"/>
                <w:sz w:val="22"/>
                <w:szCs w:val="22"/>
              </w:rPr>
              <w:t xml:space="preserve"> :</w:t>
            </w:r>
            <w:proofErr w:type="gramEnd"/>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68418D23"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753BF7">
        <w:rPr>
          <w:rFonts w:ascii="Arial" w:hAnsi="Arial" w:cs="Arial"/>
          <w:b/>
          <w:sz w:val="22"/>
          <w:szCs w:val="22"/>
        </w:rPr>
        <w:t xml:space="preserve">Regional </w:t>
      </w:r>
      <w:r w:rsidR="00800E56">
        <w:rPr>
          <w:rFonts w:ascii="Arial" w:hAnsi="Arial" w:cs="Arial"/>
          <w:b/>
          <w:sz w:val="22"/>
          <w:szCs w:val="22"/>
        </w:rPr>
        <w:t>Research Analyst</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0978F7D5"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753BF7">
        <w:rPr>
          <w:rFonts w:ascii="Arial" w:hAnsi="Arial" w:cs="Arial"/>
          <w:b/>
          <w:sz w:val="22"/>
          <w:szCs w:val="22"/>
        </w:rPr>
        <w:t xml:space="preserve">Regional </w:t>
      </w:r>
      <w:r w:rsidR="00800E56">
        <w:rPr>
          <w:rFonts w:ascii="Arial" w:hAnsi="Arial" w:cs="Arial"/>
          <w:b/>
          <w:sz w:val="22"/>
          <w:szCs w:val="22"/>
        </w:rPr>
        <w:t>Research Analyst</w:t>
      </w:r>
      <w:bookmarkStart w:id="0" w:name="_GoBack"/>
      <w:bookmarkEnd w:id="0"/>
      <w:r w:rsidR="0003155D" w:rsidRPr="0003155D">
        <w:rPr>
          <w:rFonts w:ascii="Arial" w:hAnsi="Arial" w:cs="Arial"/>
          <w:b/>
          <w:sz w:val="22"/>
          <w:szCs w:val="22"/>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6C247" w14:textId="77777777" w:rsidR="00025DE5" w:rsidRDefault="00025DE5" w:rsidP="007C6523">
      <w:r>
        <w:separator/>
      </w:r>
    </w:p>
  </w:endnote>
  <w:endnote w:type="continuationSeparator" w:id="0">
    <w:p w14:paraId="427A7738" w14:textId="77777777" w:rsidR="00025DE5" w:rsidRDefault="00025DE5"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altName w:val="Candara"/>
    <w:panose1 w:val="020E0802040304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6B6738AB" w:rsidR="007C6523" w:rsidRDefault="00EC3709">
    <w:pPr>
      <w:pStyle w:val="Footer"/>
      <w:jc w:val="right"/>
    </w:pPr>
    <w:r>
      <w:fldChar w:fldCharType="begin"/>
    </w:r>
    <w:r w:rsidR="006A7C08">
      <w:instrText xml:space="preserve"> PAGE   \* MERGEFORMAT </w:instrText>
    </w:r>
    <w:r>
      <w:fldChar w:fldCharType="separate"/>
    </w:r>
    <w:r w:rsidR="00800E56">
      <w:rPr>
        <w:noProof/>
      </w:rPr>
      <w:t>1</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DC65" w14:textId="77777777" w:rsidR="00025DE5" w:rsidRDefault="00025DE5" w:rsidP="007C6523">
      <w:r>
        <w:separator/>
      </w:r>
    </w:p>
  </w:footnote>
  <w:footnote w:type="continuationSeparator" w:id="0">
    <w:p w14:paraId="2E2E54CD" w14:textId="77777777" w:rsidR="00025DE5" w:rsidRDefault="00025DE5"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5DE5"/>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0E56"/>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5B61-3639-4B35-A5C4-6E26C2B7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4180</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6</cp:revision>
  <cp:lastPrinted>2010-07-02T08:27:00Z</cp:lastPrinted>
  <dcterms:created xsi:type="dcterms:W3CDTF">2022-02-04T08:23:00Z</dcterms:created>
  <dcterms:modified xsi:type="dcterms:W3CDTF">2022-05-25T01:30:00Z</dcterms:modified>
</cp:coreProperties>
</file>